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4AC0" w:rsidRPr="003B4AC0" w:rsidRDefault="003B4AC0" w:rsidP="003B4AC0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B4AC0">
        <w:rPr>
          <w:rFonts w:ascii="Times New Roman" w:hAnsi="Times New Roman" w:cs="Times New Roman"/>
          <w:b/>
          <w:sz w:val="36"/>
          <w:szCs w:val="36"/>
        </w:rPr>
        <w:t>ПРОФКОМ СОСТАВЫ</w:t>
      </w:r>
    </w:p>
    <w:p w:rsidR="003B4AC0" w:rsidRPr="003B4AC0" w:rsidRDefault="003B4AC0" w:rsidP="003B4AC0">
      <w:pPr>
        <w:pStyle w:val="a3"/>
        <w:numPr>
          <w:ilvl w:val="0"/>
          <w:numId w:val="1"/>
        </w:numPr>
        <w:spacing w:before="3"/>
        <w:rPr>
          <w:b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3523884</wp:posOffset>
            </wp:positionH>
            <wp:positionV relativeFrom="paragraph">
              <wp:posOffset>165783</wp:posOffset>
            </wp:positionV>
            <wp:extent cx="1028420" cy="1143762"/>
            <wp:effectExtent l="19050" t="0" r="28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420" cy="1143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3B4AC0">
        <w:rPr>
          <w:b/>
        </w:rPr>
        <w:t>Камалетдинова</w:t>
      </w:r>
      <w:proofErr w:type="spellEnd"/>
      <w:r w:rsidRPr="003B4AC0">
        <w:rPr>
          <w:b/>
        </w:rPr>
        <w:t xml:space="preserve"> Р</w:t>
      </w:r>
      <w:r w:rsidRPr="003B4AC0">
        <w:rPr>
          <w:b/>
          <w:lang w:val="tt-RU"/>
        </w:rPr>
        <w:t xml:space="preserve">әмзилә </w:t>
      </w:r>
      <w:r w:rsidRPr="003B4AC0">
        <w:rPr>
          <w:b/>
        </w:rPr>
        <w:t>М</w:t>
      </w:r>
      <w:r w:rsidRPr="003B4AC0">
        <w:rPr>
          <w:b/>
          <w:lang w:val="tt-RU"/>
        </w:rPr>
        <w:t>ансуровна</w:t>
      </w:r>
      <w:r w:rsidRPr="003B4AC0">
        <w:rPr>
          <w:b/>
        </w:rPr>
        <w:t xml:space="preserve"> – </w:t>
      </w:r>
      <w:proofErr w:type="spellStart"/>
      <w:r w:rsidRPr="003B4AC0">
        <w:rPr>
          <w:b/>
        </w:rPr>
        <w:t>р</w:t>
      </w:r>
      <w:proofErr w:type="spellEnd"/>
      <w:r w:rsidRPr="003B4AC0">
        <w:rPr>
          <w:b/>
          <w:lang w:val="tt-RU"/>
        </w:rPr>
        <w:t>ә</w:t>
      </w:r>
      <w:proofErr w:type="spellStart"/>
      <w:r w:rsidRPr="003B4AC0">
        <w:rPr>
          <w:b/>
        </w:rPr>
        <w:t>ис</w:t>
      </w:r>
      <w:proofErr w:type="spellEnd"/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Сагдуллин Рамил Шәрифуллович – хезмәтне саклау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Гильванова Альфира Масхутовна – оештыру эшләре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Ибатуллина Фәния Сагдулловна  – социаль партнерлык</w:t>
      </w:r>
    </w:p>
    <w:p w:rsidR="003B4AC0" w:rsidRPr="003B4AC0" w:rsidRDefault="003B4AC0" w:rsidP="003B4AC0">
      <w:pPr>
        <w:pStyle w:val="a5"/>
        <w:widowControl/>
        <w:numPr>
          <w:ilvl w:val="0"/>
          <w:numId w:val="1"/>
        </w:numPr>
        <w:autoSpaceDE/>
        <w:autoSpaceDN/>
        <w:spacing w:after="200" w:line="276" w:lineRule="auto"/>
        <w:ind w:left="0" w:firstLine="76"/>
        <w:contextualSpacing/>
        <w:rPr>
          <w:b/>
          <w:sz w:val="28"/>
          <w:szCs w:val="28"/>
        </w:rPr>
      </w:pPr>
      <w:r w:rsidRPr="003B4AC0">
        <w:rPr>
          <w:b/>
          <w:sz w:val="28"/>
          <w:szCs w:val="28"/>
          <w:lang w:val="tt-RU"/>
        </w:rPr>
        <w:t>Сөнгатуллина Фәридә Марсельевна – мәдәни-агарту комиссиясе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НИЗАГ КОМИССИЯСЕ: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Галяутдинова Ләлә Фаритовна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Самигуллина Чулпан Миңнулловна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Сираҗиева Рәмизә Вагизовна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2"/>
        </w:numPr>
        <w:autoSpaceDE/>
        <w:autoSpaceDN/>
        <w:spacing w:after="200" w:line="276" w:lineRule="auto"/>
        <w:ind w:left="709" w:hanging="567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Шәкурова Мәүлидә Маулетовна 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ХЕЗМӘТНЕ САКЛАУ КОМИССИЯСЕ:</w:t>
      </w:r>
    </w:p>
    <w:p w:rsidR="003B4AC0" w:rsidRPr="003B4AC0" w:rsidRDefault="003B4AC0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Сагдуллин Рамил Шәрифуллович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Гараев Рамил Камилович - 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3"/>
        </w:numPr>
        <w:autoSpaceDE/>
        <w:autoSpaceDN/>
        <w:spacing w:after="200" w:line="276" w:lineRule="auto"/>
        <w:ind w:left="426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Шаймарданов Әнис Равилевич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ОЕШТЫРУ ЭШЛӘРЕ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Гильванова Альфира Масхутовна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Файзрахманова Айзилә Радиковна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4"/>
        </w:numPr>
        <w:autoSpaceDE/>
        <w:autoSpaceDN/>
        <w:spacing w:after="200" w:line="276" w:lineRule="auto"/>
        <w:ind w:left="567" w:hanging="425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Габитова Лилия Мударисовна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МӘДӘНИ-АГАРТУ КОМИССИЯСЕ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Сөнгатуллина Фәридә Марсельевна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Таҗетдинова Гөлшат Ринатовна – әгъза</w:t>
      </w:r>
    </w:p>
    <w:p w:rsidR="003B4AC0" w:rsidRPr="003B4AC0" w:rsidRDefault="003B4AC0" w:rsidP="003B4AC0">
      <w:pPr>
        <w:pStyle w:val="a5"/>
        <w:widowControl/>
        <w:numPr>
          <w:ilvl w:val="0"/>
          <w:numId w:val="5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Хадиева Рүзилә Рафиковна – әгъза</w:t>
      </w:r>
    </w:p>
    <w:p w:rsidR="003B4AC0" w:rsidRPr="003B4AC0" w:rsidRDefault="003B4AC0" w:rsidP="003B4AC0">
      <w:pPr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</w:pPr>
      <w:r w:rsidRPr="003B4AC0">
        <w:rPr>
          <w:rFonts w:ascii="Times New Roman" w:hAnsi="Times New Roman" w:cs="Times New Roman"/>
          <w:b/>
          <w:sz w:val="28"/>
          <w:szCs w:val="28"/>
          <w:u w:val="single"/>
          <w:lang w:val="tt-RU"/>
        </w:rPr>
        <w:t>РЕВИЗИОН КОМИССИЯ:</w:t>
      </w:r>
    </w:p>
    <w:p w:rsidR="003B4AC0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Вафина Гүзәл Рузалевна – рәис</w:t>
      </w:r>
    </w:p>
    <w:p w:rsidR="003B4AC0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b/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Сагдуллина Рәзинә Рәисовна – әгъза</w:t>
      </w:r>
    </w:p>
    <w:p w:rsidR="006E04CE" w:rsidRPr="003B4AC0" w:rsidRDefault="003B4AC0" w:rsidP="003B4AC0">
      <w:pPr>
        <w:pStyle w:val="a5"/>
        <w:widowControl/>
        <w:numPr>
          <w:ilvl w:val="0"/>
          <w:numId w:val="6"/>
        </w:numPr>
        <w:autoSpaceDE/>
        <w:autoSpaceDN/>
        <w:spacing w:after="200" w:line="276" w:lineRule="auto"/>
        <w:contextualSpacing/>
        <w:rPr>
          <w:sz w:val="28"/>
          <w:szCs w:val="28"/>
          <w:lang w:val="tt-RU"/>
        </w:rPr>
      </w:pPr>
      <w:r w:rsidRPr="003B4AC0">
        <w:rPr>
          <w:b/>
          <w:sz w:val="28"/>
          <w:szCs w:val="28"/>
          <w:lang w:val="tt-RU"/>
        </w:rPr>
        <w:t>Халиуллина Гөлназ Шәйхулловна - әгъза</w:t>
      </w:r>
    </w:p>
    <w:sectPr w:rsidR="006E04CE" w:rsidRPr="003B4A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387DF8"/>
    <w:multiLevelType w:val="hybridMultilevel"/>
    <w:tmpl w:val="5CC8BAFC"/>
    <w:lvl w:ilvl="0" w:tplc="0FFCBBA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2EFB"/>
    <w:multiLevelType w:val="hybridMultilevel"/>
    <w:tmpl w:val="A9083818"/>
    <w:lvl w:ilvl="0" w:tplc="AD88DDC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7743FDD"/>
    <w:multiLevelType w:val="hybridMultilevel"/>
    <w:tmpl w:val="44A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260591"/>
    <w:multiLevelType w:val="hybridMultilevel"/>
    <w:tmpl w:val="255CBE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6C36EC3"/>
    <w:multiLevelType w:val="hybridMultilevel"/>
    <w:tmpl w:val="7EEEEC4A"/>
    <w:lvl w:ilvl="0" w:tplc="B882F4C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7E1955CC"/>
    <w:multiLevelType w:val="hybridMultilevel"/>
    <w:tmpl w:val="AC049FA6"/>
    <w:lvl w:ilvl="0" w:tplc="6B22627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>
    <w:useFELayout/>
  </w:compat>
  <w:rsids>
    <w:rsidRoot w:val="003B4AC0"/>
    <w:rsid w:val="003B4AC0"/>
    <w:rsid w:val="006E0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B4A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3B4AC0"/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Heading1">
    <w:name w:val="Heading 1"/>
    <w:basedOn w:val="a"/>
    <w:uiPriority w:val="1"/>
    <w:qFormat/>
    <w:rsid w:val="003B4AC0"/>
    <w:pPr>
      <w:widowControl w:val="0"/>
      <w:autoSpaceDE w:val="0"/>
      <w:autoSpaceDN w:val="0"/>
      <w:spacing w:after="0" w:line="240" w:lineRule="auto"/>
      <w:ind w:left="161"/>
      <w:outlineLvl w:val="1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styleId="a5">
    <w:name w:val="List Paragraph"/>
    <w:basedOn w:val="a"/>
    <w:uiPriority w:val="34"/>
    <w:qFormat/>
    <w:rsid w:val="003B4AC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ramzilia</dc:creator>
  <cp:keywords/>
  <dc:description/>
  <cp:lastModifiedBy>ramzilia</cp:lastModifiedBy>
  <cp:revision>2</cp:revision>
  <dcterms:created xsi:type="dcterms:W3CDTF">2022-08-23T10:29:00Z</dcterms:created>
  <dcterms:modified xsi:type="dcterms:W3CDTF">2022-08-23T10:30:00Z</dcterms:modified>
</cp:coreProperties>
</file>